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方正小标宋简体" w:hAnsi="方正小标宋简体" w:eastAsia="方正小标宋简体"/>
          <w:b/>
          <w:color w:val="000000"/>
          <w:sz w:val="44"/>
        </w:rPr>
        <w:t>中国共产党XX市委员会关于深入学习贯彻习近平新时代中国特色社会主义思想的决议</w:t>
      </w:r>
    </w:p>
    <w:p>
      <w:pPr>
        <w:spacing w:line="560" w:lineRule="exact" w:before="0" w:after="0"/>
        <w:ind w:firstLine="420"/>
        <w:jc w:val="both"/>
      </w:pPr>
      <w:r>
        <w:rPr>
          <w:rFonts w:ascii="仿宋_GB2312" w:hAnsi="仿宋_GB2312" w:eastAsia="仿宋_GB2312"/>
          <w:color w:val="000000"/>
          <w:sz w:val="32"/>
        </w:rPr>
        <w:t>（XXXX年XX月XX日中国共产党XX市第X届委员会第X次全体会议通过）</w:t>
      </w:r>
    </w:p>
    <w:p>
      <w:pPr>
        <w:spacing w:line="560" w:lineRule="exact" w:before="0" w:after="0"/>
        <w:ind w:firstLine="420"/>
        <w:jc w:val="both"/>
      </w:pPr>
      <w:r>
        <w:rPr>
          <w:rFonts w:ascii="仿宋_GB2312" w:hAnsi="仿宋_GB2312" w:eastAsia="仿宋_GB2312"/>
          <w:color w:val="000000"/>
          <w:sz w:val="32"/>
        </w:rPr>
        <w:t>中国共产党XX市第X届委员会第X次全体会议，认真学习贯彻习近平新时代中国特色社会主义思想，深入贯彻落实党的二十大精神和习近平总书记对XX工作的重要指示批示精神，分析当前形势，部署今后一个时期的工作任务，作出如下决议。</w:t>
      </w:r>
    </w:p>
    <w:p>
      <w:pPr>
        <w:spacing w:line="560" w:lineRule="exact" w:before="0" w:after="0"/>
        <w:ind w:firstLine="420"/>
        <w:jc w:val="both"/>
      </w:pPr>
      <w:r>
        <w:rPr>
          <w:rFonts w:ascii="仿宋_GB2312" w:hAnsi="仿宋_GB2312" w:eastAsia="仿宋_GB2312"/>
          <w:color w:val="000000"/>
          <w:sz w:val="32"/>
        </w:rPr>
        <w:t>一、深刻认识学习贯彻习近平新时代中国特色社会主义思想的重大意义。习近平新时代中国特色社会主义思想是当代中国马克思主义、二十一世纪马克思主义，是中国特色社会主义理论体系的重要组成部分，是全党全国人民为实现中华民族伟大复兴而奋斗的行动指南。全市各级党组织和广大党员干部要深刻领悟两个确立的决定性意义，增强四个意识、坚定四个自信、做到两个维护，把学习贯彻习近平新时代中国特色社会主义思想作为首要政治任务，坚持不懈用这一思想武装头脑、指导实践、推动工作。</w:t>
      </w:r>
    </w:p>
    <w:p>
      <w:pPr>
        <w:spacing w:line="560" w:lineRule="exact" w:before="0" w:after="0"/>
        <w:ind w:firstLine="420"/>
        <w:jc w:val="both"/>
      </w:pPr>
      <w:r>
        <w:rPr>
          <w:rFonts w:ascii="仿宋_GB2312" w:hAnsi="仿宋_GB2312" w:eastAsia="仿宋_GB2312"/>
          <w:color w:val="000000"/>
          <w:sz w:val="32"/>
        </w:rPr>
        <w:t>二、准确把握学习贯彻习近平新时代中国特色社会主义思想的核心要求。要全面学习领会这一思想的科学体系、核心要义、实践要求，把握好这一思想的世界观和方法论，坚持好、运用好贯穿其中的立场观点方法。要深刻理解十个明确、十四个坚持、十三个方面成就、六个必须坚持等重要内容，做到知其然更知其所以然，切实把学习成果转化为推动工作的强大动力。</w:t>
      </w:r>
    </w:p>
    <w:p>
      <w:pPr>
        <w:spacing w:line="560" w:lineRule="exact" w:before="0" w:after="0"/>
        <w:ind w:firstLine="420"/>
        <w:jc w:val="both"/>
      </w:pPr>
      <w:r>
        <w:rPr>
          <w:rFonts w:ascii="仿宋_GB2312" w:hAnsi="仿宋_GB2312" w:eastAsia="仿宋_GB2312"/>
          <w:color w:val="000000"/>
          <w:sz w:val="32"/>
        </w:rPr>
        <w:t>三、切实加强组织领导，确保学习贯彻取得实效。各级党委要把学习贯彻工作摆上重要议事日程，制定详细计划，精心组织实施。要坚持领导带头，以上率下，形成一级抓一级、层层抓落实的工作格局。要创新学习方式方法，通过党委理论学习中心组学习、专题培训、研讨交流、基层宣讲等多种形式，推动学习贯彻向纵深发展。要坚持学用结合，把学习贯彻成果体现在推动高质量发展、增进民生福祉、维护社会稳定等各项工作中，奋力谱写XX现代化建设新篇章。</w:t>
      </w:r>
    </w:p>
    <w:p>
      <w:pPr>
        <w:spacing w:line="560" w:lineRule="exact" w:before="0" w:after="0"/>
        <w:ind w:firstLine="420"/>
        <w:jc w:val="both"/>
      </w:pPr>
      <w:r>
        <w:rPr>
          <w:rFonts w:ascii="仿宋_GB2312" w:hAnsi="仿宋_GB2312" w:eastAsia="仿宋_GB2312"/>
          <w:color w:val="000000"/>
          <w:sz w:val="32"/>
        </w:rPr>
        <w:t>全会号召，全市各级党组织和广大党员干部要更加紧密地团结在以习近平同志为核心的党中央周围，高举中国特色社会主义伟大旗帜，全面贯彻习近平新时代中国特色社会主义思想，牢记嘱托、感恩奋进，以更加昂扬的精神状态和更加扎实的工作作风，为实现中华民族伟大复兴的中国梦而不懈奋斗！</w:t>
      </w:r>
    </w:p>
    <w:p/>
    <w:p>
      <w:pPr>
        <w:jc w:val="right"/>
      </w:pPr>
      <w:r>
        <w:t>中国共产党XX市委员会</w:t>
      </w:r>
    </w:p>
    <w:p>
      <w:pPr>
        <w:jc w:val="right"/>
      </w:pPr>
      <w:r>
        <w:t>XXXX年XX月XX日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