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关于XX信访事项的处理报告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根据信访工作条例及有关规定，我单位对XX信访事项进行了认真处理。现将处理情况报告如下：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一、信访事项基本情况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（一）信访人。XX，身份证号：XX，联系电话：XX，住址：XX。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（二）信访时间。2025年XX月XX日。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（三）信访方式。来信/来访/来电/网上信访。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（四）信访内容。XX。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二、调查核实情况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（一）调查时间。2025年XX月XX日至XX月XX日。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（二）调查方式。听取汇报、查阅资料、实地调查、走访群众。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（三）调查结果。经调查核实，信访人反映的问题基本属实/部分属实/不属实。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三、处理意见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（一）基本属实的问题。针对信访人反映的XX问题，采取以下处理措施：XX。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（二）部分属实的问题。针对信访人反映的XX问题中属实的部分，采取以下处理措施：XX；针对不属实的部分，向信访人说明情况。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（三）不属实的问题。向信访人说明调查情况，解释有关政策。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四、处理结果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（一）已解决。信访人反映的问题已全部解决，信访人表示满意。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（二）部分解决。信访人反映的问题已部分解决，剩余问题正在处理中。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（三）未解决。因XX原因，信访人反映的问题暂无法解决，已向信访人说明情况。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五、回访情况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已对信访人进行回访，信访人对处理结果表示满意/基本满意/不满意。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