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XX单位网络安全报告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根据网络安全法及有关规定，我单位于2025年XX月XX日至XX月XX日开展了网络安全检查工作。现将检查情况报告如下：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一、检查概况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（一）检查范围。XX单位所有网络设备、服务器、终端设备及信息系统。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（二）检查内容。网络安全管理制度建设情况、网络安全技术措施落实情况、网络安全事件应急处置情况、网络安全培训情况。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（三）检查方式。采取听取汇报、查阅资料、实地检查、技术检测等方式进行。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二、检查结果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（一）总体情况。网络安全状况总体良好，网络安全管理制度健全，技术措施落实到位。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（二）发现的问题。共发现安全隐患XX项，其中高危隐患XX项，中危隐患XX项，低危隐患XX项。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三、存在问题分析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（一）网络安全意识方面。个别员工网络安全意识淡薄，存在违规操作现象。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（二）技术防护方面。部分网络设备和信息系统安全防护措施不够完善。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（三）应急处置方面。网络安全事件应急处置能力有待提高。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（四）安全管理方面。网络安全管理制度执行不够严格。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四、整改措施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（一）加强网络安全教育培训。提高员工网络安全意识。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（二）完善技术防护措施。升级网络安全设备，加强安全监测。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（三）强化应急处置能力。制定完善网络安全事件应急预案，定期开展应急演练。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（四）严格安全管理。加强对网络安全工作的监督检查，确保各项措施落实到位。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五、下一步工作安排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（一）推进网络安全等级保护工作。完成信息系统等级保护测评。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（二）加强网络安全监测预警。建立网络安全监测预警体系。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（三）深化网络安全合作。与相关单位建立网络安全合作机制。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（四）加强网络安全人才队伍建设。培养和引进网络安全专业人才。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