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rPr>
          <w:rFonts w:ascii="方正小标宋简体" w:hAnsi="方正小标宋简体" w:eastAsia="方正小标宋简体"/>
          <w:b/>
          <w:color w:val="000000"/>
          <w:sz w:val="44"/>
        </w:rPr>
        <w:t>XX市人民政府办公室关于开展全市安全生产大检查的通知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各县人民政府，市政府各部门、各直属机构，各有关单位：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为深入贯彻落实习近平总书记关于安全生产重要论述和党中央、国务院决策部署，深刻吸取近期全国重特大安全生产事故教训，切实抓好全市安全生产工作，有效防范和坚决遏制重特大事故发生，市政府决定在全市范围内开展安全生产大检查。现将有关事项通知如下：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一、检查时间。XXXX年XX月XX日至XXXX年XX月XX日。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二、检查范围。全市所有行业领域、生产经营单位和人员密集场所，重点检查危险化学品、烟花爆竹、非煤矿山、建筑施工、交通运输、消防、特种设备、商贸流通等行业领域。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三、检查内容。安全生产责任落实情况。检查各级政府和部门是否认真履行安全生产监管职责，是否建立健全安全生产责任制；检查企业是否落实安全生产主体责任，是否建立健全安全生产管理制度，是否配备安全生产管理人员。安全生产隐患排查治理情况。检查企业是否建立隐患排查治理制度，是否定期开展隐患排查，对排查出的隐患是否及时整改到位；检查重大危险源是否得到有效管控。安全生产专项整治情况。检查各行业领域是否按照国家和省、市部署开展安全生产专项整治，整治工作是否取得实效。安全生产应急管理情况。检查企业是否制定应急预案，是否定期组织应急演练，应急救援队伍和物资是否到位。安全生产教育培训情况。检查企业是否对从业人员进行安全生产教育培训，从业人员是否持证上岗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四、检查方式。企业自查。各企业要认真开展自查自纠，对查出的隐患要建立台账，明确整改责任人和整改时限，确保整改到位。县级检查。各县要组织对本行政区域内的企业进行全面检查，对发现的问题要及时督促整改。市级抽查。市政府将组织检查组对各县和重点企业进行抽查，对检查中发现的重大隐患要挂牌督办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五、工作要求。提高政治站位。各级各部门要深刻认识安全生产工作的极端重要性，切实增强责任感和紧迫感，把安全生产大检查作为当前一项重要任务来抓。加强组织领导。各县和市政府各部门要成立安全生产大检查领导小组，主要负责人要亲自部署、亲自带队检查。严格执法检查。对检查中发现的安全生产违法行为，要依法予以处罚；对存在重大安全隐患的企业，要责令停产停业整顿；对拒不整改或整改不到位的，要依法严肃处理。强化督导问责。市政府将对安全生产大检查工作进行全程督导，对工作不力、措施不实的单位和个人，要严肃问责。及时报送信息。各县和市政府各部门要于XXXX年XX月XX日前将安全生产大检查情况书面报市政府安委会办公室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XX市人民政府办公室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XXXX年XX月XX日</w:t>
      </w:r>
    </w:p>
    <w:p/>
    <w:p>
      <w:pPr>
        <w:jc w:val="right"/>
      </w:pPr>
      <w:r>
        <w:t>XX市人民政府</w:t>
      </w:r>
    </w:p>
    <w:p>
      <w:pPr>
        <w:jc w:val="right"/>
      </w:pPr>
      <w: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