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评估行业工作总结模板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评估业发展的方针政策和监管要求，积极推动评估业规范健康发展，在服务经济社会发展、市场监管、标准化建设、人才培养等方面取得了显著成效。全年评估业业务收入达到二百亿元，评估项目达到十万项，为服务经济社会发展、维护市场秩序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经济社会发展方面，我们积极引导评估业服务经济社会发展，发挥评估功能。发展了资产评估，服务企业资产重组。发展了房地产评估，服务房地产市场交易。发展了土地评估，服务土地市场交易。发展了矿业权评估，服务矿产资源开发。全年评估项目达到十万项，其中资产评估三万项，房地产评估四万项，土地评估二万项，矿业权评估一万项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市场监管方面，我们坚持依法监管、从严监管，加强评估市场监管。开展了评估业专项整治行动，重点整治违规评估、虚假评估等问题。建立了评估机构信用档案，实施了信用分级分类监管。规范了评估执业行为，保护了委托人合法权益。全年共检查评估机构五百家，整改问题机构八十家，查处违法违规案件五十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标准化建设方面，我们积极推进评估业标准化建设，提高评估质量。制定了评估准则，规范了评估行为。开展了评估质量提升行动，引导机构提高评估质量。建立了评估质量评价体系，实施了质量监测。全年评估报告合格率达到百分之九十五，较上年提升三个百分点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业务规模稳步增长。我们积极推动评估业发展，业务规模稳步增长。全年评估业业务收入达到二百亿元，较上年增长百分之八。评估项目达到十万项，较上年增长百分之十。评估机构达到五千家，较上年增加三百家。评估从业人员达到十万人，较上年增加五千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经济社会发展成效显著。我们积极引导评估业服务经济社会发展，发挥评估功能。全年评估项目达到十万项，其中资产评估三万项，服务企业资产重组五千家。房地产评估四万项，服务房地产市场交易十万宗。土地评估二万项，服务土地市场交易五万宗。矿业权评估一万项，服务矿产资源开发一千项。评估业服务经济社会发展能力显著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市场监管持续加强。我们坚持依法监管、从严监管，加强评估市场监管。开展了评估业专项整治行动，重点整治违规评估、虚假评估等问题。建立了评估机构信用档案，实施了信用分级分类监管。规范了评估执业行为，保护了委托人合法权益。全年共检查评估机构五百家，整改问题机构八十家，查处违法违规案件五十起，市场秩序持续好转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标准化建设成效显著。我们积极推进评估业标准化建设，提高评估质量。制定了评估准则，规范了评估行为。开展了评估质量提升行动，引导机构提高评估质量。建立了评估质量评价体系，实施了质量监测。全年评估报告合格率达到百分之九十五，较上年提升三个百分点，评估质量明显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人才培养成效显著。我们高度重视评估人才培养工作，加强人才队伍建设。组织开展了评估师培训，培训人员达一万人次。建立了评估师资质认证体系，规范了从业资格管理。举办了评估技能大赛，选拔了一批优秀技能人才。全年新增持证评估师一千名，评估师持证率达到百分之八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评估质量参差不齐，部分评估报告质量不高。二是市场监管需要加强，违规评估问题时有发生。三是专业人才短缺，队伍建设有待加强。四是标准化程度不高，评估准则执行不够严格。五是行业自律机制不够完善，诚信建设有待加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评估业规范健康发展，更好服务经济社会发展。一是服务经济社会发展，发挥评估功能。二是加强市场监管，规范市场秩序。三是推进标准化建设，提高评估质量。四是加强人才培养，提高队伍素质。五是完善自律机制，推动诚信发展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