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健身行业工作总结模板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全民健身国家战略和健康中国行动部署，积极推动健身行业规范有序发展，在行业监管、服务提升、标准建设、人才培养等方面取得了显著成效。全年新增健身场所三百余家，健身行业总产值突破八百亿元，参与健身锻炼人数达到五千万人次，为推动全民健身事业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行业监管方面，我们坚持依法监管、规范发展，加强健身场所和健身服务管理。开展了健身行业专项整治行动，查处了一批违法违规经营行为。建立了健身场所信用档案，实施了信用分级分类监管。规范了预付卡管理，保护了消费者合法权益。全年共检查健身场所一千五百余家，整改问题场所二百余家，查处违法违规案件五十余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提升方面，我们积极推动健身服务提质增效，满足群众多样化健身需求。引导健身场所优化服务流程，提升服务质量。推广智能化健身设备，提高健身服务科技含量。开展健身服务标准化建设，规范服务行为。全年健身场所服务满意度达到百分之八十五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标准建设方面，我们加强健身行业标准化工作，完善标准体系。制定了健身场所建设标准、健身服务规范、健身教练资质标准等系列标准，为行业发展提供了规范指引。开展了标准宣贯培训，提高了行业标准化意识。推动了标准实施，促进了健身服务规范化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行业规模持续扩大。我们积极推动健身行业发展，行业规模不断扩大。全年新增健身场所三百余家，健身场所总数达到五千余家。健身行业从业人员达到三十万人，较上年增长百分之十五。健身行业总产值突破八百亿元，同比增长百分之十八。参与健身锻炼人数达到五千万人次，经常参加健身锻炼人数比例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质量明显提升。我们坚持质量第一、服务至上，推动健身服务提质增效。引导健身场所完善服务设施，优化服务环境。推广智能化健身设备，提供个性化健身方案。加强健身教练培训，提高专业服务水平。全年健身场所服务满意度达到百分之八十五，会员续费率达到百分之七十，服务质量明显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行业秩序持续好转。我们坚持依法监管、规范发展，持续整治行业乱象。开展了预付卡专项整治，规范了预付卡发行和使用。打击了虚假宣传、价格欺诈等违法违规行为，维护了消费者合法权益。建立了行业自律机制，推动了行业诚信建设。全年消费者投诉量下降百分之三十，行业秩序持续好转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人才培养成效显著。我们高度重视健身人才培养工作，加强人才队伍建设。组织开展了健身教练培训，培训人员达五千人次。建立了健身教练资质认证体系，规范了从业资格管理。引进了一批高水平健身教练，提升了行业整体水平。全年新增持证健身教练三千余名，健身教练持证率达到百分之九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智能化水平稳步提升。我们积极推动健身行业数字化转型，提升智能化水平。推广了智能健身设备、健身APP、在线健身课程等新产品新服务。建设了智慧健身场所，实现了设备互联、数据共享。开发了健身大数据平台，为科学健身提供了数据支撑。智能化健身设备覆盖率达到百分之六十，数字化转型取得积极进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部分健身场所经营不规范，存在预付卡风险。二是服务质量参差不齐，消费者投诉较多。三是健身教练队伍素质不一，专业水平有待提高。四是行业标准体系不够完善，标准化程度不高。五是智能化应用不够深入，数字化转型步伐需要加快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健身行业规范有序发展，更好满足群众健身需求。一是加强行业监管，规范市场秩序。二是提升服务质量，增强消费者满意度。三是加强人才培养，提高队伍素质。四是完善标准体系，推动标准化发展。五是推进智能化建设，提升数字化水平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